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6016" w14:textId="454D8962" w:rsidR="00DA35A3" w:rsidRPr="00DA35A3" w:rsidRDefault="00A61578" w:rsidP="00A61578">
      <w:pPr>
        <w:jc w:val="center"/>
        <w:rPr>
          <w:rFonts w:ascii="Century Gothic" w:hAnsi="Century Gothic"/>
          <w:b/>
          <w:bCs/>
          <w:color w:val="31598A"/>
          <w:sz w:val="36"/>
          <w:szCs w:val="36"/>
        </w:rPr>
      </w:pPr>
      <w:r>
        <w:rPr>
          <w:rFonts w:ascii="Century Gothic" w:hAnsi="Century Gothic"/>
          <w:b/>
          <w:bCs/>
          <w:color w:val="31598A"/>
          <w:sz w:val="36"/>
          <w:szCs w:val="36"/>
        </w:rPr>
        <w:br/>
      </w:r>
      <w:r w:rsidR="00DA35A3" w:rsidRPr="00DA35A3">
        <w:rPr>
          <w:rFonts w:ascii="Century Gothic" w:hAnsi="Century Gothic"/>
          <w:b/>
          <w:bCs/>
          <w:color w:val="31598A"/>
          <w:sz w:val="36"/>
          <w:szCs w:val="36"/>
        </w:rPr>
        <w:t xml:space="preserve">Wisconsin Parent Choice Program </w:t>
      </w:r>
      <w:r w:rsidR="00757316">
        <w:rPr>
          <w:rFonts w:ascii="Century Gothic" w:hAnsi="Century Gothic"/>
          <w:b/>
          <w:bCs/>
          <w:color w:val="31598A"/>
          <w:sz w:val="36"/>
          <w:szCs w:val="36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4"/>
        <w:gridCol w:w="4236"/>
      </w:tblGrid>
      <w:tr w:rsidR="004B0505" w14:paraId="7E30EBCA" w14:textId="77777777" w:rsidTr="00D87C3D">
        <w:trPr>
          <w:trHeight w:val="9891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</w:tcPr>
          <w:p w14:paraId="1135F9AE" w14:textId="0F556BEE" w:rsidR="00DA35A3" w:rsidRPr="00776D0B" w:rsidRDefault="00DA35A3" w:rsidP="00D87C3D">
            <w:pPr>
              <w:ind w:right="155"/>
              <w:rPr>
                <w:rFonts w:ascii="Century Gothic" w:hAnsi="Century Gothic"/>
                <w:color w:val="31598A"/>
                <w:sz w:val="24"/>
                <w:szCs w:val="24"/>
              </w:rPr>
            </w:pPr>
            <w:r w:rsidRPr="00776D0B">
              <w:rPr>
                <w:rFonts w:ascii="Century Gothic" w:hAnsi="Century Gothic"/>
                <w:color w:val="31598A"/>
                <w:sz w:val="24"/>
                <w:szCs w:val="24"/>
              </w:rPr>
              <w:t xml:space="preserve">Saint Nicholas Catholic School participates in the Wisconsin Parental Choice Program, which allows eligible students who reside in Wisconsin, meet the state requirements, and are chosen to attend a Catholic school tuition free. </w:t>
            </w:r>
          </w:p>
          <w:p w14:paraId="40D64980" w14:textId="77777777" w:rsidR="00DA35A3" w:rsidRPr="00DA35A3" w:rsidRDefault="00DA35A3" w:rsidP="00DA35A3">
            <w:pPr>
              <w:rPr>
                <w:rFonts w:ascii="Century Gothic" w:hAnsi="Century Gothic"/>
                <w:color w:val="31598A"/>
              </w:rPr>
            </w:pPr>
          </w:p>
          <w:p w14:paraId="5EB85037" w14:textId="77777777" w:rsidR="00DA35A3" w:rsidRPr="00DA35A3" w:rsidRDefault="00DA35A3" w:rsidP="00DA35A3">
            <w:pPr>
              <w:rPr>
                <w:rFonts w:ascii="Century Gothic" w:hAnsi="Century Gothic"/>
                <w:b/>
                <w:bCs/>
                <w:color w:val="31598A"/>
                <w:sz w:val="28"/>
                <w:szCs w:val="28"/>
              </w:rPr>
            </w:pPr>
            <w:r w:rsidRPr="00DA35A3">
              <w:rPr>
                <w:rFonts w:ascii="Century Gothic" w:hAnsi="Century Gothic"/>
                <w:b/>
                <w:bCs/>
                <w:color w:val="31598A"/>
                <w:sz w:val="28"/>
                <w:szCs w:val="28"/>
              </w:rPr>
              <w:t>When to Apply</w:t>
            </w:r>
          </w:p>
          <w:p w14:paraId="5FEA3D2C" w14:textId="23FC9135" w:rsidR="00DA35A3" w:rsidRPr="0061574E" w:rsidRDefault="0061574E" w:rsidP="0061574E">
            <w:pPr>
              <w:pStyle w:val="ListParagraph"/>
              <w:numPr>
                <w:ilvl w:val="0"/>
                <w:numId w:val="7"/>
              </w:numPr>
              <w:ind w:left="431"/>
              <w:rPr>
                <w:rFonts w:ascii="Century Gothic" w:hAnsi="Century Gothic"/>
                <w:b/>
                <w:bCs/>
                <w:color w:val="31598A"/>
                <w:u w:val="single"/>
              </w:rPr>
            </w:pPr>
            <w:r w:rsidRPr="0061574E">
              <w:rPr>
                <w:rFonts w:ascii="Century Gothic" w:hAnsi="Century Gothic"/>
                <w:b/>
                <w:bCs/>
                <w:color w:val="31598A"/>
              </w:rPr>
              <w:t>Apply early!</w:t>
            </w:r>
            <w:r w:rsidRPr="00776D0B">
              <w:rPr>
                <w:rFonts w:ascii="Century Gothic" w:hAnsi="Century Gothic"/>
                <w:color w:val="31598A"/>
              </w:rPr>
              <w:t xml:space="preserve"> </w:t>
            </w:r>
            <w:r>
              <w:rPr>
                <w:rFonts w:ascii="Century Gothic" w:hAnsi="Century Gothic"/>
                <w:color w:val="31598A"/>
              </w:rPr>
              <w:t xml:space="preserve"> - </w:t>
            </w:r>
            <w:r w:rsidR="00DA35A3" w:rsidRPr="0061574E">
              <w:rPr>
                <w:rFonts w:ascii="Century Gothic" w:hAnsi="Century Gothic"/>
                <w:b/>
                <w:bCs/>
                <w:color w:val="31598A"/>
                <w:u w:val="single"/>
              </w:rPr>
              <w:t>Feb</w:t>
            </w:r>
            <w:r>
              <w:rPr>
                <w:rFonts w:ascii="Century Gothic" w:hAnsi="Century Gothic"/>
                <w:b/>
                <w:bCs/>
                <w:color w:val="31598A"/>
                <w:u w:val="single"/>
              </w:rPr>
              <w:t xml:space="preserve">. </w:t>
            </w:r>
            <w:r w:rsidR="003329E9" w:rsidRPr="0061574E">
              <w:rPr>
                <w:rFonts w:ascii="Century Gothic" w:hAnsi="Century Gothic"/>
                <w:b/>
                <w:bCs/>
                <w:color w:val="31598A"/>
                <w:u w:val="single"/>
              </w:rPr>
              <w:t>1</w:t>
            </w:r>
            <w:r w:rsidR="00DA35A3" w:rsidRPr="0061574E">
              <w:rPr>
                <w:rFonts w:ascii="Century Gothic" w:hAnsi="Century Gothic"/>
                <w:b/>
                <w:bCs/>
                <w:color w:val="31598A"/>
                <w:u w:val="single"/>
              </w:rPr>
              <w:t xml:space="preserve"> – Ap</w:t>
            </w:r>
            <w:r>
              <w:rPr>
                <w:rFonts w:ascii="Century Gothic" w:hAnsi="Century Gothic"/>
                <w:b/>
                <w:bCs/>
                <w:color w:val="31598A"/>
                <w:u w:val="single"/>
              </w:rPr>
              <w:t xml:space="preserve">r. </w:t>
            </w:r>
            <w:r w:rsidR="00390118" w:rsidRPr="0061574E">
              <w:rPr>
                <w:rFonts w:ascii="Century Gothic" w:hAnsi="Century Gothic"/>
                <w:b/>
                <w:bCs/>
                <w:color w:val="31598A"/>
                <w:u w:val="single"/>
              </w:rPr>
              <w:t>21, 2022.</w:t>
            </w:r>
          </w:p>
          <w:p w14:paraId="3839B01B" w14:textId="620F1FA4" w:rsidR="00DA35A3" w:rsidRPr="00776D0B" w:rsidRDefault="00DA35A3" w:rsidP="0061574E">
            <w:pPr>
              <w:pStyle w:val="ListParagraph"/>
              <w:numPr>
                <w:ilvl w:val="0"/>
                <w:numId w:val="7"/>
              </w:numPr>
              <w:ind w:left="431"/>
              <w:rPr>
                <w:rFonts w:ascii="Century Gothic" w:hAnsi="Century Gothic"/>
                <w:color w:val="31598A"/>
              </w:rPr>
            </w:pPr>
            <w:r w:rsidRPr="00776D0B">
              <w:rPr>
                <w:rFonts w:ascii="Century Gothic" w:hAnsi="Century Gothic"/>
                <w:color w:val="31598A"/>
              </w:rPr>
              <w:t xml:space="preserve">Late applications </w:t>
            </w:r>
            <w:r w:rsidR="00390118" w:rsidRPr="00776D0B">
              <w:rPr>
                <w:rFonts w:ascii="Century Gothic" w:hAnsi="Century Gothic"/>
                <w:color w:val="31598A"/>
              </w:rPr>
              <w:t>will not be</w:t>
            </w:r>
            <w:r w:rsidRPr="00776D0B">
              <w:rPr>
                <w:rFonts w:ascii="Century Gothic" w:hAnsi="Century Gothic"/>
                <w:color w:val="31598A"/>
              </w:rPr>
              <w:t xml:space="preserve"> accepted for any reason by the </w:t>
            </w:r>
            <w:r w:rsidR="00E5085F">
              <w:rPr>
                <w:rFonts w:ascii="Century Gothic" w:hAnsi="Century Gothic"/>
                <w:color w:val="31598A"/>
              </w:rPr>
              <w:t xml:space="preserve">State of Wisconsin. </w:t>
            </w:r>
          </w:p>
          <w:p w14:paraId="1825BD99" w14:textId="77777777" w:rsidR="00DA35A3" w:rsidRPr="00DA35A3" w:rsidRDefault="00DA35A3" w:rsidP="00DA35A3">
            <w:pPr>
              <w:rPr>
                <w:rFonts w:ascii="Century Gothic" w:hAnsi="Century Gothic"/>
                <w:color w:val="31598A"/>
              </w:rPr>
            </w:pPr>
          </w:p>
          <w:p w14:paraId="782F12EE" w14:textId="3CAAA149" w:rsidR="00DA35A3" w:rsidRPr="00D87C3D" w:rsidRDefault="00DA35A3" w:rsidP="00DA35A3">
            <w:pPr>
              <w:rPr>
                <w:rFonts w:ascii="Century Gothic" w:hAnsi="Century Gothic"/>
                <w:b/>
                <w:bCs/>
                <w:color w:val="31598A"/>
                <w:sz w:val="28"/>
                <w:szCs w:val="28"/>
              </w:rPr>
            </w:pPr>
            <w:r w:rsidRPr="00DA35A3">
              <w:rPr>
                <w:rFonts w:ascii="Century Gothic" w:hAnsi="Century Gothic"/>
                <w:b/>
                <w:bCs/>
                <w:color w:val="31598A"/>
                <w:sz w:val="28"/>
                <w:szCs w:val="28"/>
              </w:rPr>
              <w:t>How to Apply</w:t>
            </w:r>
          </w:p>
          <w:p w14:paraId="18D4134F" w14:textId="2595330B" w:rsidR="00DA35A3" w:rsidRPr="00776D0B" w:rsidRDefault="00DA35A3" w:rsidP="0061574E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Century Gothic" w:hAnsi="Century Gothic"/>
                <w:color w:val="31598A"/>
              </w:rPr>
            </w:pPr>
            <w:r w:rsidRPr="00776D0B">
              <w:rPr>
                <w:rFonts w:ascii="Century Gothic" w:hAnsi="Century Gothic"/>
                <w:color w:val="31598A"/>
              </w:rPr>
              <w:t xml:space="preserve">Complete the online registration </w:t>
            </w:r>
            <w:r w:rsidR="00D87C3D">
              <w:rPr>
                <w:rFonts w:ascii="Century Gothic" w:hAnsi="Century Gothic"/>
                <w:color w:val="31598A"/>
              </w:rPr>
              <w:br/>
            </w:r>
            <w:r w:rsidRPr="00776D0B">
              <w:rPr>
                <w:rFonts w:ascii="Century Gothic" w:hAnsi="Century Gothic"/>
                <w:color w:val="31598A"/>
              </w:rPr>
              <w:t xml:space="preserve">form at </w:t>
            </w:r>
            <w:hyperlink r:id="rId7" w:history="1">
              <w:r w:rsidR="00D87C3D" w:rsidRPr="0061574E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https://sms.dpi.wi.gov/ChoiceParent/</w:t>
              </w:r>
            </w:hyperlink>
            <w:r w:rsidR="00D87C3D">
              <w:rPr>
                <w:rFonts w:ascii="Century Gothic" w:hAnsi="Century Gothic"/>
                <w:color w:val="31598A"/>
              </w:rPr>
              <w:t xml:space="preserve"> </w:t>
            </w:r>
          </w:p>
          <w:p w14:paraId="1AF586C2" w14:textId="4EF0CDE0" w:rsidR="00DA35A3" w:rsidRDefault="00DA35A3" w:rsidP="0061574E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Century Gothic" w:hAnsi="Century Gothic"/>
                <w:color w:val="31598A"/>
              </w:rPr>
            </w:pPr>
            <w:r w:rsidRPr="00E5085F">
              <w:rPr>
                <w:rFonts w:ascii="Century Gothic" w:hAnsi="Century Gothic"/>
                <w:b/>
                <w:bCs/>
                <w:color w:val="31598A"/>
              </w:rPr>
              <w:t>Note</w:t>
            </w:r>
            <w:r w:rsidRPr="00776D0B">
              <w:rPr>
                <w:rFonts w:ascii="Century Gothic" w:hAnsi="Century Gothic"/>
                <w:color w:val="31598A"/>
              </w:rPr>
              <w:t>:  A username (email address) and password are required</w:t>
            </w:r>
          </w:p>
          <w:p w14:paraId="0716E99D" w14:textId="757A92CE" w:rsidR="00D87C3D" w:rsidRPr="0061574E" w:rsidRDefault="00D87C3D" w:rsidP="0061574E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Century Gothic" w:hAnsi="Century Gothic"/>
                <w:b/>
                <w:bCs/>
                <w:color w:val="31598A"/>
              </w:rPr>
            </w:pPr>
            <w:r w:rsidRPr="0061574E">
              <w:rPr>
                <w:rFonts w:ascii="Century Gothic" w:hAnsi="Century Gothic"/>
                <w:b/>
                <w:bCs/>
                <w:color w:val="31598A"/>
              </w:rPr>
              <w:t>Returning families must fill out the registration</w:t>
            </w:r>
            <w:r w:rsidR="00E5085F" w:rsidRPr="0061574E">
              <w:rPr>
                <w:rFonts w:ascii="Century Gothic" w:hAnsi="Century Gothic"/>
                <w:b/>
                <w:bCs/>
                <w:color w:val="31598A"/>
              </w:rPr>
              <w:t xml:space="preserve"> to accept aide</w:t>
            </w:r>
          </w:p>
          <w:p w14:paraId="583F77C6" w14:textId="77777777" w:rsidR="00DA35A3" w:rsidRPr="00DA35A3" w:rsidRDefault="00DA35A3" w:rsidP="00DA35A3">
            <w:pPr>
              <w:rPr>
                <w:rFonts w:ascii="Century Gothic" w:hAnsi="Century Gothic"/>
                <w:color w:val="31598A"/>
              </w:rPr>
            </w:pPr>
          </w:p>
          <w:p w14:paraId="4677D41D" w14:textId="3FDF9458" w:rsidR="0061574E" w:rsidRPr="00DA35A3" w:rsidRDefault="00DA35A3" w:rsidP="00DA35A3">
            <w:pPr>
              <w:rPr>
                <w:rFonts w:ascii="Century Gothic" w:hAnsi="Century Gothic"/>
                <w:b/>
                <w:bCs/>
                <w:color w:val="31598A"/>
                <w:sz w:val="28"/>
                <w:szCs w:val="28"/>
              </w:rPr>
            </w:pPr>
            <w:r w:rsidRPr="00DA35A3">
              <w:rPr>
                <w:rFonts w:ascii="Century Gothic" w:hAnsi="Century Gothic"/>
                <w:b/>
                <w:bCs/>
                <w:color w:val="31598A"/>
                <w:sz w:val="28"/>
                <w:szCs w:val="28"/>
              </w:rPr>
              <w:t>Eligibility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597"/>
              <w:gridCol w:w="1817"/>
            </w:tblGrid>
            <w:tr w:rsidR="0061574E" w:rsidRPr="0061574E" w14:paraId="0C5A10E9" w14:textId="77777777" w:rsidTr="0061574E">
              <w:tc>
                <w:tcPr>
                  <w:tcW w:w="1506" w:type="dxa"/>
                  <w:tcBorders>
                    <w:bottom w:val="single" w:sz="4" w:space="0" w:color="auto"/>
                  </w:tcBorders>
                  <w:shd w:val="clear" w:color="auto" w:fill="1F3864" w:themeFill="accent1" w:themeFillShade="80"/>
                </w:tcPr>
                <w:p w14:paraId="31F1B467" w14:textId="3FDF9458" w:rsidR="00A61578" w:rsidRPr="0061574E" w:rsidRDefault="00A61578" w:rsidP="00DA35A3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61574E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Family Size</w:t>
                  </w:r>
                </w:p>
              </w:tc>
              <w:tc>
                <w:tcPr>
                  <w:tcW w:w="1620" w:type="dxa"/>
                  <w:shd w:val="clear" w:color="auto" w:fill="1F3864" w:themeFill="accent1" w:themeFillShade="80"/>
                </w:tcPr>
                <w:p w14:paraId="20A29EB9" w14:textId="7D439A58" w:rsidR="00A61578" w:rsidRPr="0061574E" w:rsidRDefault="00A61578" w:rsidP="00DA35A3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61574E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Single Family</w:t>
                  </w:r>
                </w:p>
              </w:tc>
              <w:tc>
                <w:tcPr>
                  <w:tcW w:w="1847" w:type="dxa"/>
                  <w:shd w:val="clear" w:color="auto" w:fill="1F3864" w:themeFill="accent1" w:themeFillShade="80"/>
                </w:tcPr>
                <w:p w14:paraId="19AFE7BE" w14:textId="381EA98D" w:rsidR="00A61578" w:rsidRPr="0061574E" w:rsidRDefault="00A61578" w:rsidP="00DA35A3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61574E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Married Family</w:t>
                  </w:r>
                </w:p>
              </w:tc>
            </w:tr>
            <w:tr w:rsidR="00A61578" w14:paraId="03B8CEEF" w14:textId="77777777" w:rsidTr="0061574E">
              <w:tc>
                <w:tcPr>
                  <w:tcW w:w="1506" w:type="dxa"/>
                  <w:shd w:val="clear" w:color="auto" w:fill="D9D9D9" w:themeFill="background1" w:themeFillShade="D9"/>
                </w:tcPr>
                <w:p w14:paraId="5A9C5FE3" w14:textId="63E7562D" w:rsidR="00A61578" w:rsidRDefault="00A61578" w:rsidP="00A61578">
                  <w:pPr>
                    <w:jc w:val="center"/>
                    <w:rPr>
                      <w:rFonts w:ascii="Century Gothic" w:hAnsi="Century Gothic"/>
                      <w:color w:val="31598A"/>
                    </w:rPr>
                  </w:pPr>
                  <w:r>
                    <w:rPr>
                      <w:rFonts w:ascii="Century Gothic" w:hAnsi="Century Gothic"/>
                      <w:color w:val="31598A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14:paraId="3C1762CE" w14:textId="7E9D3622" w:rsidR="00A61578" w:rsidRDefault="00A61578" w:rsidP="0061574E">
                  <w:pPr>
                    <w:jc w:val="center"/>
                    <w:rPr>
                      <w:rFonts w:ascii="Century Gothic" w:hAnsi="Century Gothic"/>
                      <w:color w:val="31598A"/>
                    </w:rPr>
                  </w:pPr>
                  <w:r>
                    <w:rPr>
                      <w:rFonts w:ascii="Century Gothic" w:hAnsi="Century Gothic"/>
                      <w:color w:val="31598A"/>
                    </w:rPr>
                    <w:t>$38,324</w:t>
                  </w:r>
                </w:p>
              </w:tc>
              <w:tc>
                <w:tcPr>
                  <w:tcW w:w="1847" w:type="dxa"/>
                </w:tcPr>
                <w:p w14:paraId="68363C6B" w14:textId="6B3D12E0" w:rsidR="00A61578" w:rsidRDefault="0061574E" w:rsidP="0061574E">
                  <w:pPr>
                    <w:jc w:val="center"/>
                    <w:rPr>
                      <w:rFonts w:ascii="Century Gothic" w:hAnsi="Century Gothic"/>
                      <w:color w:val="31598A"/>
                    </w:rPr>
                  </w:pPr>
                  <w:r>
                    <w:rPr>
                      <w:rFonts w:ascii="Century Gothic" w:hAnsi="Century Gothic"/>
                      <w:color w:val="31598A"/>
                    </w:rPr>
                    <w:t>-</w:t>
                  </w:r>
                </w:p>
              </w:tc>
            </w:tr>
            <w:tr w:rsidR="00A61578" w14:paraId="4BEA3D74" w14:textId="77777777" w:rsidTr="0061574E">
              <w:tc>
                <w:tcPr>
                  <w:tcW w:w="1506" w:type="dxa"/>
                  <w:shd w:val="clear" w:color="auto" w:fill="D9D9D9" w:themeFill="background1" w:themeFillShade="D9"/>
                </w:tcPr>
                <w:p w14:paraId="011BBD45" w14:textId="74446427" w:rsidR="00A61578" w:rsidRDefault="00A61578" w:rsidP="00A61578">
                  <w:pPr>
                    <w:jc w:val="center"/>
                    <w:rPr>
                      <w:rFonts w:ascii="Century Gothic" w:hAnsi="Century Gothic"/>
                      <w:color w:val="31598A"/>
                    </w:rPr>
                  </w:pPr>
                  <w:r>
                    <w:rPr>
                      <w:rFonts w:ascii="Century Gothic" w:hAnsi="Century Gothic"/>
                      <w:color w:val="31598A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14:paraId="2038BA70" w14:textId="7032AA43" w:rsidR="00A61578" w:rsidRDefault="00A61578" w:rsidP="0061574E">
                  <w:pPr>
                    <w:jc w:val="center"/>
                    <w:rPr>
                      <w:rFonts w:ascii="Century Gothic" w:hAnsi="Century Gothic"/>
                      <w:color w:val="31598A"/>
                    </w:rPr>
                  </w:pPr>
                  <w:r>
                    <w:rPr>
                      <w:rFonts w:ascii="Century Gothic" w:hAnsi="Century Gothic"/>
                      <w:color w:val="31598A"/>
                    </w:rPr>
                    <w:t>$48,312</w:t>
                  </w:r>
                </w:p>
              </w:tc>
              <w:tc>
                <w:tcPr>
                  <w:tcW w:w="1847" w:type="dxa"/>
                </w:tcPr>
                <w:p w14:paraId="3B552146" w14:textId="48FB0502" w:rsidR="00A61578" w:rsidRDefault="00A61578" w:rsidP="0061574E">
                  <w:pPr>
                    <w:jc w:val="center"/>
                    <w:rPr>
                      <w:rFonts w:ascii="Century Gothic" w:hAnsi="Century Gothic"/>
                      <w:color w:val="31598A"/>
                    </w:rPr>
                  </w:pPr>
                  <w:r>
                    <w:rPr>
                      <w:rFonts w:ascii="Century Gothic" w:hAnsi="Century Gothic"/>
                      <w:color w:val="31598A"/>
                    </w:rPr>
                    <w:t>$</w:t>
                  </w:r>
                  <w:r w:rsidR="0061574E">
                    <w:rPr>
                      <w:rFonts w:ascii="Century Gothic" w:hAnsi="Century Gothic"/>
                      <w:color w:val="31598A"/>
                    </w:rPr>
                    <w:t>55,312</w:t>
                  </w:r>
                </w:p>
              </w:tc>
            </w:tr>
            <w:tr w:rsidR="00A61578" w14:paraId="4490971E" w14:textId="77777777" w:rsidTr="0061574E">
              <w:tc>
                <w:tcPr>
                  <w:tcW w:w="1506" w:type="dxa"/>
                  <w:shd w:val="clear" w:color="auto" w:fill="D9D9D9" w:themeFill="background1" w:themeFillShade="D9"/>
                </w:tcPr>
                <w:p w14:paraId="5B0BC551" w14:textId="7A023190" w:rsidR="00A61578" w:rsidRDefault="00A61578" w:rsidP="00A61578">
                  <w:pPr>
                    <w:jc w:val="center"/>
                    <w:rPr>
                      <w:rFonts w:ascii="Century Gothic" w:hAnsi="Century Gothic"/>
                      <w:color w:val="31598A"/>
                    </w:rPr>
                  </w:pPr>
                  <w:r>
                    <w:rPr>
                      <w:rFonts w:ascii="Century Gothic" w:hAnsi="Century Gothic"/>
                      <w:color w:val="31598A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14:paraId="6D9D9F7F" w14:textId="62BACC8A" w:rsidR="00A61578" w:rsidRDefault="00A61578" w:rsidP="0061574E">
                  <w:pPr>
                    <w:jc w:val="center"/>
                    <w:rPr>
                      <w:rFonts w:ascii="Century Gothic" w:hAnsi="Century Gothic"/>
                      <w:color w:val="31598A"/>
                    </w:rPr>
                  </w:pPr>
                  <w:r>
                    <w:rPr>
                      <w:rFonts w:ascii="Century Gothic" w:hAnsi="Century Gothic"/>
                      <w:color w:val="31598A"/>
                    </w:rPr>
                    <w:t>$58,300</w:t>
                  </w:r>
                </w:p>
              </w:tc>
              <w:tc>
                <w:tcPr>
                  <w:tcW w:w="1847" w:type="dxa"/>
                </w:tcPr>
                <w:p w14:paraId="52FCBAA1" w14:textId="01B9C2B4" w:rsidR="00A61578" w:rsidRDefault="0061574E" w:rsidP="0061574E">
                  <w:pPr>
                    <w:jc w:val="center"/>
                    <w:rPr>
                      <w:rFonts w:ascii="Century Gothic" w:hAnsi="Century Gothic"/>
                      <w:color w:val="31598A"/>
                    </w:rPr>
                  </w:pPr>
                  <w:r>
                    <w:rPr>
                      <w:rFonts w:ascii="Century Gothic" w:hAnsi="Century Gothic"/>
                      <w:color w:val="31598A"/>
                    </w:rPr>
                    <w:t>$65,300</w:t>
                  </w:r>
                </w:p>
              </w:tc>
            </w:tr>
            <w:tr w:rsidR="00A61578" w14:paraId="75356B0B" w14:textId="77777777" w:rsidTr="0061574E">
              <w:tc>
                <w:tcPr>
                  <w:tcW w:w="1506" w:type="dxa"/>
                  <w:shd w:val="clear" w:color="auto" w:fill="D9D9D9" w:themeFill="background1" w:themeFillShade="D9"/>
                </w:tcPr>
                <w:p w14:paraId="5B1F9B30" w14:textId="1D587E4F" w:rsidR="00A61578" w:rsidRDefault="00A61578" w:rsidP="00A61578">
                  <w:pPr>
                    <w:jc w:val="center"/>
                    <w:rPr>
                      <w:rFonts w:ascii="Century Gothic" w:hAnsi="Century Gothic"/>
                      <w:color w:val="31598A"/>
                    </w:rPr>
                  </w:pPr>
                  <w:r>
                    <w:rPr>
                      <w:rFonts w:ascii="Century Gothic" w:hAnsi="Century Gothic"/>
                      <w:color w:val="31598A"/>
                    </w:rPr>
                    <w:t>5</w:t>
                  </w:r>
                </w:p>
              </w:tc>
              <w:tc>
                <w:tcPr>
                  <w:tcW w:w="1620" w:type="dxa"/>
                </w:tcPr>
                <w:p w14:paraId="669162E4" w14:textId="3345C23E" w:rsidR="00A61578" w:rsidRDefault="00A61578" w:rsidP="0061574E">
                  <w:pPr>
                    <w:jc w:val="center"/>
                    <w:rPr>
                      <w:rFonts w:ascii="Century Gothic" w:hAnsi="Century Gothic"/>
                      <w:color w:val="31598A"/>
                    </w:rPr>
                  </w:pPr>
                  <w:r>
                    <w:rPr>
                      <w:rFonts w:ascii="Century Gothic" w:hAnsi="Century Gothic"/>
                      <w:color w:val="31598A"/>
                    </w:rPr>
                    <w:t>$68,288</w:t>
                  </w:r>
                </w:p>
              </w:tc>
              <w:tc>
                <w:tcPr>
                  <w:tcW w:w="1847" w:type="dxa"/>
                </w:tcPr>
                <w:p w14:paraId="728BB897" w14:textId="6FAC1C16" w:rsidR="00A61578" w:rsidRDefault="0061574E" w:rsidP="0061574E">
                  <w:pPr>
                    <w:jc w:val="center"/>
                    <w:rPr>
                      <w:rFonts w:ascii="Century Gothic" w:hAnsi="Century Gothic"/>
                      <w:color w:val="31598A"/>
                    </w:rPr>
                  </w:pPr>
                  <w:r>
                    <w:rPr>
                      <w:rFonts w:ascii="Century Gothic" w:hAnsi="Century Gothic"/>
                      <w:color w:val="31598A"/>
                    </w:rPr>
                    <w:t>$75,288</w:t>
                  </w:r>
                </w:p>
              </w:tc>
            </w:tr>
            <w:tr w:rsidR="00A61578" w14:paraId="4AD32CE9" w14:textId="77777777" w:rsidTr="0061574E">
              <w:tc>
                <w:tcPr>
                  <w:tcW w:w="1506" w:type="dxa"/>
                  <w:shd w:val="clear" w:color="auto" w:fill="D9D9D9" w:themeFill="background1" w:themeFillShade="D9"/>
                </w:tcPr>
                <w:p w14:paraId="5C8F7CAA" w14:textId="226ED098" w:rsidR="00A61578" w:rsidRDefault="00A61578" w:rsidP="00A61578">
                  <w:pPr>
                    <w:jc w:val="center"/>
                    <w:rPr>
                      <w:rFonts w:ascii="Century Gothic" w:hAnsi="Century Gothic"/>
                      <w:color w:val="31598A"/>
                    </w:rPr>
                  </w:pPr>
                  <w:r>
                    <w:rPr>
                      <w:rFonts w:ascii="Century Gothic" w:hAnsi="Century Gothic"/>
                      <w:color w:val="31598A"/>
                    </w:rPr>
                    <w:t>6</w:t>
                  </w:r>
                </w:p>
              </w:tc>
              <w:tc>
                <w:tcPr>
                  <w:tcW w:w="1620" w:type="dxa"/>
                </w:tcPr>
                <w:p w14:paraId="07AE6525" w14:textId="1639A4E2" w:rsidR="00A61578" w:rsidRDefault="00A61578" w:rsidP="0061574E">
                  <w:pPr>
                    <w:jc w:val="center"/>
                    <w:rPr>
                      <w:rFonts w:ascii="Century Gothic" w:hAnsi="Century Gothic"/>
                      <w:color w:val="31598A"/>
                    </w:rPr>
                  </w:pPr>
                  <w:r>
                    <w:rPr>
                      <w:rFonts w:ascii="Century Gothic" w:hAnsi="Century Gothic"/>
                      <w:color w:val="31598A"/>
                    </w:rPr>
                    <w:t>$78,276</w:t>
                  </w:r>
                </w:p>
              </w:tc>
              <w:tc>
                <w:tcPr>
                  <w:tcW w:w="1847" w:type="dxa"/>
                </w:tcPr>
                <w:p w14:paraId="486AF8AF" w14:textId="6BF70590" w:rsidR="00A61578" w:rsidRDefault="0061574E" w:rsidP="0061574E">
                  <w:pPr>
                    <w:jc w:val="center"/>
                    <w:rPr>
                      <w:rFonts w:ascii="Century Gothic" w:hAnsi="Century Gothic"/>
                      <w:color w:val="31598A"/>
                    </w:rPr>
                  </w:pPr>
                  <w:r>
                    <w:rPr>
                      <w:rFonts w:ascii="Century Gothic" w:hAnsi="Century Gothic"/>
                      <w:color w:val="31598A"/>
                    </w:rPr>
                    <w:t>$85,276</w:t>
                  </w:r>
                </w:p>
              </w:tc>
            </w:tr>
          </w:tbl>
          <w:p w14:paraId="0B21E2F4" w14:textId="2E0C6F80" w:rsidR="00DA35A3" w:rsidRDefault="00DA35A3" w:rsidP="00DA35A3">
            <w:pPr>
              <w:rPr>
                <w:rFonts w:ascii="Century Gothic" w:hAnsi="Century Gothic"/>
                <w:color w:val="31598A"/>
              </w:rPr>
            </w:pPr>
          </w:p>
          <w:p w14:paraId="21400AD2" w14:textId="77777777" w:rsidR="00DA35A3" w:rsidRDefault="00DA35A3" w:rsidP="00DA35A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31598A"/>
                <w:sz w:val="22"/>
                <w:szCs w:val="22"/>
              </w:rPr>
            </w:pPr>
            <w:r w:rsidRPr="00DA35A3">
              <w:rPr>
                <w:rFonts w:ascii="Century Gothic" w:hAnsi="Century Gothic"/>
                <w:color w:val="31598A"/>
                <w:sz w:val="22"/>
                <w:szCs w:val="22"/>
              </w:rPr>
              <w:t>Income levels are Adjusted Gross Income (AGI)</w:t>
            </w:r>
          </w:p>
          <w:p w14:paraId="68074A53" w14:textId="3B149FB7" w:rsidR="0061574E" w:rsidRPr="0061574E" w:rsidRDefault="0061574E" w:rsidP="0061574E">
            <w:pPr>
              <w:ind w:left="360"/>
              <w:rPr>
                <w:rFonts w:ascii="Century Gothic" w:hAnsi="Century Gothic"/>
                <w:color w:val="31598A"/>
              </w:rPr>
            </w:pPr>
          </w:p>
        </w:tc>
        <w:tc>
          <w:tcPr>
            <w:tcW w:w="4050" w:type="dxa"/>
            <w:tcBorders>
              <w:top w:val="nil"/>
              <w:left w:val="dotDash" w:sz="4" w:space="0" w:color="auto"/>
              <w:bottom w:val="single" w:sz="4" w:space="0" w:color="auto"/>
              <w:right w:val="nil"/>
            </w:tcBorders>
          </w:tcPr>
          <w:p w14:paraId="3775302E" w14:textId="64DEB3DE" w:rsidR="00F23852" w:rsidRPr="00F23852" w:rsidRDefault="00F23852" w:rsidP="00D87C3D">
            <w:pPr>
              <w:ind w:left="257" w:hanging="28"/>
              <w:rPr>
                <w:rFonts w:ascii="Century Gothic" w:hAnsi="Century Gothic"/>
                <w:color w:val="31598A"/>
                <w:sz w:val="24"/>
                <w:szCs w:val="24"/>
              </w:rPr>
            </w:pPr>
            <w:r w:rsidRPr="00F23852">
              <w:rPr>
                <w:rFonts w:ascii="Century Gothic" w:hAnsi="Century Gothic"/>
                <w:b/>
                <w:bCs/>
                <w:color w:val="31598A"/>
                <w:sz w:val="24"/>
                <w:szCs w:val="24"/>
              </w:rPr>
              <w:t xml:space="preserve">The application and all documents must be received between February </w:t>
            </w:r>
            <w:r w:rsidR="003329E9">
              <w:rPr>
                <w:rFonts w:ascii="Century Gothic" w:hAnsi="Century Gothic"/>
                <w:b/>
                <w:bCs/>
                <w:color w:val="31598A"/>
                <w:sz w:val="24"/>
                <w:szCs w:val="24"/>
              </w:rPr>
              <w:t>1</w:t>
            </w:r>
            <w:r w:rsidRPr="00F23852">
              <w:rPr>
                <w:rFonts w:ascii="Century Gothic" w:hAnsi="Century Gothic"/>
                <w:b/>
                <w:bCs/>
                <w:color w:val="31598A"/>
                <w:sz w:val="24"/>
                <w:szCs w:val="24"/>
              </w:rPr>
              <w:t xml:space="preserve"> and April </w:t>
            </w:r>
            <w:r w:rsidR="00D87C3D">
              <w:rPr>
                <w:rFonts w:ascii="Century Gothic" w:hAnsi="Century Gothic"/>
                <w:b/>
                <w:bCs/>
                <w:color w:val="31598A"/>
                <w:sz w:val="24"/>
                <w:szCs w:val="24"/>
              </w:rPr>
              <w:t>21</w:t>
            </w:r>
            <w:r w:rsidRPr="00F23852">
              <w:rPr>
                <w:rFonts w:ascii="Century Gothic" w:hAnsi="Century Gothic"/>
                <w:b/>
                <w:bCs/>
                <w:color w:val="31598A"/>
                <w:sz w:val="24"/>
                <w:szCs w:val="24"/>
              </w:rPr>
              <w:t>, 202</w:t>
            </w:r>
            <w:r w:rsidR="00D87C3D">
              <w:rPr>
                <w:rFonts w:ascii="Century Gothic" w:hAnsi="Century Gothic"/>
                <w:b/>
                <w:bCs/>
                <w:color w:val="31598A"/>
                <w:sz w:val="24"/>
                <w:szCs w:val="24"/>
              </w:rPr>
              <w:t>2</w:t>
            </w:r>
            <w:r w:rsidRPr="00F23852">
              <w:rPr>
                <w:rFonts w:ascii="Century Gothic" w:hAnsi="Century Gothic"/>
                <w:b/>
                <w:bCs/>
                <w:color w:val="31598A"/>
                <w:sz w:val="24"/>
                <w:szCs w:val="24"/>
              </w:rPr>
              <w:t>.</w:t>
            </w:r>
            <w:r w:rsidRPr="00F23852">
              <w:rPr>
                <w:rFonts w:ascii="Century Gothic" w:hAnsi="Century Gothic"/>
                <w:color w:val="31598A"/>
                <w:sz w:val="24"/>
                <w:szCs w:val="24"/>
              </w:rPr>
              <w:t xml:space="preserve"> Late applications will not be accepted by the state.</w:t>
            </w:r>
          </w:p>
          <w:p w14:paraId="3DD535D4" w14:textId="77777777" w:rsidR="00F23852" w:rsidRDefault="00F23852" w:rsidP="00D87C3D">
            <w:pPr>
              <w:ind w:left="257" w:hanging="28"/>
              <w:rPr>
                <w:rFonts w:ascii="Century Gothic" w:hAnsi="Century Gothic"/>
                <w:color w:val="31598A"/>
              </w:rPr>
            </w:pPr>
          </w:p>
          <w:p w14:paraId="3207BD45" w14:textId="77777777" w:rsidR="00F23852" w:rsidRDefault="00F23852" w:rsidP="00D87C3D">
            <w:pPr>
              <w:spacing w:line="276" w:lineRule="auto"/>
              <w:ind w:left="257" w:hanging="28"/>
              <w:rPr>
                <w:rFonts w:ascii="Century Gothic" w:hAnsi="Century Gothic"/>
                <w:b/>
                <w:bCs/>
                <w:color w:val="31598A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31598A"/>
                <w:sz w:val="28"/>
                <w:szCs w:val="28"/>
              </w:rPr>
              <w:t>We offer:</w:t>
            </w:r>
          </w:p>
          <w:p w14:paraId="5407E2A5" w14:textId="77777777" w:rsidR="00F23852" w:rsidRDefault="00F23852" w:rsidP="00D87C3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37" w:hanging="28"/>
              <w:rPr>
                <w:rFonts w:ascii="Century Gothic" w:hAnsi="Century Gothic"/>
                <w:color w:val="31598A"/>
              </w:rPr>
            </w:pPr>
            <w:r>
              <w:rPr>
                <w:rFonts w:ascii="Century Gothic" w:hAnsi="Century Gothic"/>
                <w:color w:val="31598A"/>
              </w:rPr>
              <w:t>Pre-K 3 through 8</w:t>
            </w:r>
            <w:r w:rsidRPr="00F23852">
              <w:rPr>
                <w:rFonts w:ascii="Century Gothic" w:hAnsi="Century Gothic"/>
                <w:color w:val="31598A"/>
                <w:vertAlign w:val="superscript"/>
              </w:rPr>
              <w:t>th</w:t>
            </w:r>
            <w:r>
              <w:rPr>
                <w:rFonts w:ascii="Century Gothic" w:hAnsi="Century Gothic"/>
                <w:color w:val="31598A"/>
              </w:rPr>
              <w:t xml:space="preserve"> grade</w:t>
            </w:r>
          </w:p>
          <w:p w14:paraId="0CCB17EA" w14:textId="77777777" w:rsidR="00F23852" w:rsidRDefault="00F23852" w:rsidP="00D87C3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37" w:hanging="28"/>
              <w:rPr>
                <w:rFonts w:ascii="Century Gothic" w:hAnsi="Century Gothic"/>
                <w:color w:val="31598A"/>
              </w:rPr>
            </w:pPr>
            <w:r>
              <w:rPr>
                <w:rFonts w:ascii="Century Gothic" w:hAnsi="Century Gothic"/>
                <w:color w:val="31598A"/>
              </w:rPr>
              <w:t>Faith-filled education</w:t>
            </w:r>
          </w:p>
          <w:p w14:paraId="5B6657A6" w14:textId="77777777" w:rsidR="00F23852" w:rsidRDefault="00F23852" w:rsidP="00D87C3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37" w:hanging="28"/>
              <w:rPr>
                <w:rFonts w:ascii="Century Gothic" w:hAnsi="Century Gothic"/>
                <w:color w:val="31598A"/>
              </w:rPr>
            </w:pPr>
            <w:r>
              <w:rPr>
                <w:rFonts w:ascii="Century Gothic" w:hAnsi="Century Gothic"/>
                <w:color w:val="31598A"/>
              </w:rPr>
              <w:t>Small class sizes</w:t>
            </w:r>
          </w:p>
          <w:p w14:paraId="56262891" w14:textId="25F8D970" w:rsidR="00F23852" w:rsidRDefault="00F23852" w:rsidP="00D87C3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37" w:hanging="28"/>
              <w:rPr>
                <w:rFonts w:ascii="Century Gothic" w:hAnsi="Century Gothic"/>
                <w:color w:val="31598A"/>
              </w:rPr>
            </w:pPr>
            <w:r>
              <w:rPr>
                <w:rFonts w:ascii="Century Gothic" w:hAnsi="Century Gothic"/>
                <w:color w:val="31598A"/>
              </w:rPr>
              <w:t>1:1 Chromebooks (</w:t>
            </w:r>
            <w:r w:rsidR="003329E9">
              <w:rPr>
                <w:rFonts w:ascii="Century Gothic" w:hAnsi="Century Gothic"/>
                <w:color w:val="31598A"/>
              </w:rPr>
              <w:t>2</w:t>
            </w:r>
            <w:r>
              <w:rPr>
                <w:rFonts w:ascii="Century Gothic" w:hAnsi="Century Gothic"/>
                <w:color w:val="31598A"/>
              </w:rPr>
              <w:t>-8)</w:t>
            </w:r>
          </w:p>
          <w:p w14:paraId="68A4F7ED" w14:textId="37C07781" w:rsidR="00F23852" w:rsidRPr="0061574E" w:rsidRDefault="00F23852" w:rsidP="0061574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color w:val="31598A"/>
              </w:rPr>
            </w:pPr>
            <w:r w:rsidRPr="0061574E">
              <w:rPr>
                <w:rFonts w:ascii="Century Gothic" w:hAnsi="Century Gothic"/>
                <w:color w:val="31598A"/>
              </w:rPr>
              <w:t>Project Lead the Way (STEM)</w:t>
            </w:r>
          </w:p>
          <w:p w14:paraId="00C65427" w14:textId="130EC4DD" w:rsidR="00F23852" w:rsidRDefault="00F23852" w:rsidP="00D87C3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37" w:hanging="28"/>
              <w:rPr>
                <w:rFonts w:ascii="Century Gothic" w:hAnsi="Century Gothic"/>
                <w:color w:val="31598A"/>
              </w:rPr>
            </w:pPr>
            <w:r>
              <w:rPr>
                <w:rFonts w:ascii="Century Gothic" w:hAnsi="Century Gothic"/>
                <w:color w:val="31598A"/>
              </w:rPr>
              <w:t xml:space="preserve">Extra-curricular activities, </w:t>
            </w:r>
            <w:r w:rsidR="0061574E">
              <w:rPr>
                <w:rFonts w:ascii="Century Gothic" w:hAnsi="Century Gothic"/>
                <w:color w:val="31598A"/>
              </w:rPr>
              <w:t>clubs,</w:t>
            </w:r>
            <w:r>
              <w:rPr>
                <w:rFonts w:ascii="Century Gothic" w:hAnsi="Century Gothic"/>
                <w:color w:val="31598A"/>
              </w:rPr>
              <w:t xml:space="preserve"> and sports</w:t>
            </w:r>
          </w:p>
          <w:p w14:paraId="6065B446" w14:textId="6C73F41E" w:rsidR="00F23852" w:rsidRDefault="003329E9" w:rsidP="00D87C3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37" w:hanging="28"/>
              <w:rPr>
                <w:rFonts w:ascii="Century Gothic" w:hAnsi="Century Gothic"/>
                <w:color w:val="31598A"/>
              </w:rPr>
            </w:pPr>
            <w:r>
              <w:rPr>
                <w:rFonts w:ascii="Century Gothic" w:hAnsi="Century Gothic"/>
                <w:color w:val="31598A"/>
              </w:rPr>
              <w:t>Christ Centered Learning Environment</w:t>
            </w:r>
          </w:p>
          <w:p w14:paraId="1BF19CC6" w14:textId="5DAA0A29" w:rsidR="00F23852" w:rsidRDefault="00F23852" w:rsidP="00D87C3D">
            <w:pPr>
              <w:spacing w:line="276" w:lineRule="auto"/>
              <w:ind w:left="257" w:hanging="28"/>
              <w:rPr>
                <w:rFonts w:ascii="Century Gothic" w:hAnsi="Century Gothic"/>
                <w:color w:val="31598A"/>
              </w:rPr>
            </w:pPr>
          </w:p>
          <w:p w14:paraId="667944BC" w14:textId="69502E2A" w:rsidR="004B0505" w:rsidRPr="0061574E" w:rsidRDefault="004B0505" w:rsidP="00D87C3D">
            <w:pPr>
              <w:ind w:left="257" w:hanging="28"/>
              <w:rPr>
                <w:rFonts w:ascii="Century Gothic" w:hAnsi="Century Gothic"/>
                <w:b/>
                <w:bCs/>
                <w:color w:val="31598A"/>
                <w:sz w:val="26"/>
                <w:szCs w:val="26"/>
              </w:rPr>
            </w:pPr>
            <w:r w:rsidRPr="0061574E">
              <w:rPr>
                <w:rFonts w:ascii="Century Gothic" w:hAnsi="Century Gothic"/>
                <w:b/>
                <w:bCs/>
                <w:color w:val="31598A"/>
                <w:sz w:val="26"/>
                <w:szCs w:val="26"/>
              </w:rPr>
              <w:t>PUTTING FAITH IN OUR</w:t>
            </w:r>
            <w:r w:rsidR="003329E9" w:rsidRPr="0061574E">
              <w:rPr>
                <w:rFonts w:ascii="Century Gothic" w:hAnsi="Century Gothic"/>
                <w:b/>
                <w:bCs/>
                <w:color w:val="31598A"/>
                <w:sz w:val="26"/>
                <w:szCs w:val="26"/>
              </w:rPr>
              <w:t xml:space="preserve"> </w:t>
            </w:r>
            <w:r w:rsidRPr="0061574E">
              <w:rPr>
                <w:rFonts w:ascii="Century Gothic" w:hAnsi="Century Gothic"/>
                <w:b/>
                <w:bCs/>
                <w:color w:val="31598A"/>
                <w:sz w:val="26"/>
                <w:szCs w:val="26"/>
              </w:rPr>
              <w:t>FUTURE</w:t>
            </w:r>
          </w:p>
          <w:p w14:paraId="1E84260E" w14:textId="4EA73F0A" w:rsidR="00F23852" w:rsidRPr="00F23852" w:rsidRDefault="00F23852" w:rsidP="00D87C3D">
            <w:pPr>
              <w:spacing w:line="276" w:lineRule="auto"/>
              <w:ind w:left="257" w:hanging="28"/>
              <w:rPr>
                <w:rFonts w:ascii="Century Gothic" w:hAnsi="Century Gothic"/>
                <w:color w:val="31598A"/>
              </w:rPr>
            </w:pPr>
          </w:p>
          <w:p w14:paraId="7ABB4AC9" w14:textId="001515B0" w:rsidR="00F23852" w:rsidRPr="00D87C3D" w:rsidRDefault="00A61578" w:rsidP="00E5085F">
            <w:r>
              <w:fldChar w:fldCharType="begin"/>
            </w:r>
            <w:r>
              <w:instrText xml:space="preserve"> INCLUDEPICTURE "https://scontent-ort2-1.xx.fbcdn.net/v/t39.30808-6/269421541_5029572020387690_2282407881104439672_n.jpg?_nc_cat=105&amp;ccb=1-5&amp;_nc_sid=730e14&amp;_nc_ohc=oFUW3T2WO_UAX_WPoYu&amp;_nc_ht=scontent-ort2-1.xx&amp;oh=00_AT_TCywiBtVAvFE-Ml-kn2mAKm6rNVZ0vkABYgVAcy1RPw&amp;oe=61F6F06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6B7288" wp14:editId="40E5DC86">
                  <wp:extent cx="2548822" cy="1909823"/>
                  <wp:effectExtent l="0" t="0" r="4445" b="0"/>
                  <wp:docPr id="2" name="Picture 2" descr="May be an image of 2 people, child, indoor and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 be an image of 2 people, child, indoor and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123" cy="192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3329E9">
              <w:fldChar w:fldCharType="begin"/>
            </w:r>
            <w:r w:rsidR="003329E9">
              <w:instrText xml:space="preserve"> INCLUDEPICTURE "https://scontent-ort2-1.xx.fbcdn.net/v/t1.0-9/153314375_4100150423329859_8770926591981343201_o.jpg?_nc_cat=111&amp;ccb=3&amp;_nc_sid=730e14&amp;_nc_ohc=KOUUInLDuDsAX9oXjlz&amp;_nc_ht=scontent-ort2-1.xx&amp;oh=0f4e2cd0be9a450c2c4ad042dbde235e&amp;oe=6061C804" \* MERGEFORMATINET </w:instrText>
            </w:r>
            <w:r w:rsidR="00F91405">
              <w:fldChar w:fldCharType="separate"/>
            </w:r>
            <w:r w:rsidR="003329E9">
              <w:fldChar w:fldCharType="end"/>
            </w:r>
          </w:p>
        </w:tc>
      </w:tr>
      <w:tr w:rsidR="004B0505" w14:paraId="0C947C8D" w14:textId="77777777" w:rsidTr="00A61578">
        <w:trPr>
          <w:trHeight w:val="1754"/>
        </w:trPr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14:paraId="0AACF195" w14:textId="77777777" w:rsidR="00776D0B" w:rsidRPr="00F23852" w:rsidRDefault="00776D0B" w:rsidP="00776D0B">
            <w:pPr>
              <w:rPr>
                <w:rFonts w:ascii="Century Gothic" w:hAnsi="Century Gothic"/>
                <w:b/>
                <w:bCs/>
                <w:color w:val="31598A"/>
              </w:rPr>
            </w:pPr>
            <w:r w:rsidRPr="00F23852">
              <w:rPr>
                <w:rFonts w:ascii="Century Gothic" w:hAnsi="Century Gothic"/>
                <w:b/>
                <w:bCs/>
                <w:color w:val="31598A"/>
              </w:rPr>
              <w:t xml:space="preserve">For more information from Saint Nicholas Catholic School, confidentially contact: </w:t>
            </w:r>
          </w:p>
          <w:p w14:paraId="0AC2D748" w14:textId="77777777" w:rsidR="00776D0B" w:rsidRPr="00F23852" w:rsidRDefault="00776D0B" w:rsidP="00776D0B">
            <w:pPr>
              <w:rPr>
                <w:rFonts w:ascii="Century Gothic" w:hAnsi="Century Gothic"/>
                <w:color w:val="31598A"/>
              </w:rPr>
            </w:pPr>
          </w:p>
          <w:p w14:paraId="4553B80A" w14:textId="77777777" w:rsidR="00776D0B" w:rsidRPr="00F23852" w:rsidRDefault="00776D0B" w:rsidP="00776D0B">
            <w:pPr>
              <w:jc w:val="center"/>
              <w:rPr>
                <w:rFonts w:ascii="Century Gothic" w:hAnsi="Century Gothic"/>
                <w:color w:val="31598A"/>
              </w:rPr>
            </w:pPr>
            <w:r w:rsidRPr="00F23852">
              <w:rPr>
                <w:rFonts w:ascii="Century Gothic" w:hAnsi="Century Gothic"/>
                <w:color w:val="31598A"/>
              </w:rPr>
              <w:t>Scott Vanderloop, Principal</w:t>
            </w:r>
          </w:p>
          <w:p w14:paraId="4F6926A7" w14:textId="77777777" w:rsidR="00776D0B" w:rsidRPr="00F23852" w:rsidRDefault="00776D0B" w:rsidP="00776D0B">
            <w:pPr>
              <w:jc w:val="center"/>
              <w:rPr>
                <w:rFonts w:ascii="Century Gothic" w:hAnsi="Century Gothic"/>
                <w:color w:val="31598A"/>
              </w:rPr>
            </w:pPr>
            <w:r w:rsidRPr="00F23852">
              <w:rPr>
                <w:rFonts w:ascii="Century Gothic" w:hAnsi="Century Gothic"/>
                <w:color w:val="31598A"/>
              </w:rPr>
              <w:t>(920) 788-9082</w:t>
            </w:r>
          </w:p>
          <w:p w14:paraId="4D4C9803" w14:textId="035C1F57" w:rsidR="00776D0B" w:rsidRPr="00F23852" w:rsidRDefault="00776D0B" w:rsidP="00776D0B">
            <w:pPr>
              <w:jc w:val="center"/>
              <w:rPr>
                <w:rFonts w:ascii="Century Gothic" w:hAnsi="Century Gothic"/>
                <w:color w:val="31598A"/>
              </w:rPr>
            </w:pPr>
            <w:r w:rsidRPr="00F23852">
              <w:rPr>
                <w:rFonts w:ascii="Century Gothic" w:hAnsi="Century Gothic"/>
                <w:color w:val="31598A"/>
              </w:rPr>
              <w:t>svanderloop@stnicholasfreedom.org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5C7CD435" w14:textId="66DF34B9" w:rsidR="00F23852" w:rsidRDefault="00776D0B" w:rsidP="00A61578">
            <w:pPr>
              <w:jc w:val="center"/>
              <w:rPr>
                <w:rFonts w:ascii="Century Gothic" w:hAnsi="Century Gothic"/>
                <w:b/>
                <w:bCs/>
                <w:color w:val="31598A"/>
              </w:rPr>
            </w:pPr>
            <w:r w:rsidRPr="00F23852">
              <w:rPr>
                <w:rFonts w:ascii="Century Gothic" w:hAnsi="Century Gothic"/>
                <w:b/>
                <w:bCs/>
                <w:color w:val="31598A"/>
              </w:rPr>
              <w:t>For more information from the Wisconsin Department of Public Instruction, contact</w:t>
            </w:r>
          </w:p>
          <w:p w14:paraId="2F32F6B5" w14:textId="650F5574" w:rsidR="00F23852" w:rsidRDefault="00F23852" w:rsidP="00F23852">
            <w:pPr>
              <w:jc w:val="center"/>
              <w:rPr>
                <w:rFonts w:ascii="Century Gothic" w:hAnsi="Century Gothic"/>
                <w:color w:val="31598A"/>
              </w:rPr>
            </w:pPr>
            <w:r>
              <w:rPr>
                <w:rFonts w:ascii="Century Gothic" w:hAnsi="Century Gothic"/>
                <w:color w:val="31598A"/>
              </w:rPr>
              <w:t>Private School Choice Program</w:t>
            </w:r>
          </w:p>
          <w:p w14:paraId="184E230D" w14:textId="309BDE27" w:rsidR="00F23852" w:rsidRDefault="00F23852" w:rsidP="00F23852">
            <w:pPr>
              <w:jc w:val="center"/>
              <w:rPr>
                <w:rFonts w:ascii="Century Gothic" w:hAnsi="Century Gothic"/>
                <w:color w:val="31598A"/>
              </w:rPr>
            </w:pPr>
            <w:r>
              <w:rPr>
                <w:rFonts w:ascii="Century Gothic" w:hAnsi="Century Gothic"/>
                <w:color w:val="31598A"/>
              </w:rPr>
              <w:t>888-245-2732, Ext 3</w:t>
            </w:r>
          </w:p>
          <w:p w14:paraId="0E707DBD" w14:textId="6D13F557" w:rsidR="00F23852" w:rsidRPr="00F23852" w:rsidRDefault="00F23852" w:rsidP="00F23852">
            <w:pPr>
              <w:jc w:val="center"/>
              <w:rPr>
                <w:rFonts w:ascii="Century Gothic" w:hAnsi="Century Gothic"/>
                <w:color w:val="31598A"/>
              </w:rPr>
            </w:pPr>
            <w:r>
              <w:rPr>
                <w:rFonts w:ascii="Century Gothic" w:hAnsi="Century Gothic"/>
                <w:color w:val="31598A"/>
              </w:rPr>
              <w:t xml:space="preserve">Private </w:t>
            </w:r>
            <w:hyperlink r:id="rId9" w:history="1">
              <w:r w:rsidRPr="000775F4">
                <w:rPr>
                  <w:rStyle w:val="Hyperlink"/>
                  <w:rFonts w:ascii="Century Gothic" w:hAnsi="Century Gothic"/>
                </w:rPr>
                <w:t>SchoolChoice@dpi.wi.gov</w:t>
              </w:r>
            </w:hyperlink>
          </w:p>
        </w:tc>
      </w:tr>
    </w:tbl>
    <w:p w14:paraId="200B5FE3" w14:textId="77777777" w:rsidR="00DA35A3" w:rsidRPr="00DA35A3" w:rsidRDefault="00DA35A3" w:rsidP="00DA35A3">
      <w:pPr>
        <w:rPr>
          <w:rFonts w:ascii="Century Gothic" w:hAnsi="Century Gothic"/>
          <w:color w:val="31598A"/>
        </w:rPr>
      </w:pPr>
    </w:p>
    <w:sectPr w:rsidR="00DA35A3" w:rsidRPr="00DA35A3" w:rsidSect="00F23852">
      <w:headerReference w:type="default" r:id="rId10"/>
      <w:footerReference w:type="default" r:id="rId11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D5DA" w14:textId="77777777" w:rsidR="00150824" w:rsidRDefault="00150824" w:rsidP="00BD5659">
      <w:pPr>
        <w:spacing w:after="0" w:line="240" w:lineRule="auto"/>
      </w:pPr>
      <w:r>
        <w:separator/>
      </w:r>
    </w:p>
  </w:endnote>
  <w:endnote w:type="continuationSeparator" w:id="0">
    <w:p w14:paraId="461BDD36" w14:textId="77777777" w:rsidR="00150824" w:rsidRDefault="00150824" w:rsidP="00BD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56F4" w14:textId="77777777" w:rsidR="005F7341" w:rsidRDefault="005F7341">
    <w:pPr>
      <w:pStyle w:val="Footer"/>
    </w:pPr>
    <w:r w:rsidRPr="0061580F">
      <w:rPr>
        <w:noProof/>
      </w:rPr>
      <w:drawing>
        <wp:anchor distT="0" distB="0" distL="114300" distR="114300" simplePos="0" relativeHeight="251660288" behindDoc="1" locked="0" layoutInCell="1" allowOverlap="1" wp14:anchorId="277E0D41" wp14:editId="303D1EE0">
          <wp:simplePos x="0" y="0"/>
          <wp:positionH relativeFrom="column">
            <wp:posOffset>-806760</wp:posOffset>
          </wp:positionH>
          <wp:positionV relativeFrom="page">
            <wp:posOffset>9529445</wp:posOffset>
          </wp:positionV>
          <wp:extent cx="7538085" cy="428625"/>
          <wp:effectExtent l="0" t="0" r="5715" b="9525"/>
          <wp:wrapNone/>
          <wp:docPr id="26" name="Picture 26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2-27 at 8.57.56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042"/>
                  <a:stretch/>
                </pic:blipFill>
                <pic:spPr bwMode="auto">
                  <a:xfrm>
                    <a:off x="0" y="0"/>
                    <a:ext cx="753808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40A2" w14:textId="77777777" w:rsidR="00150824" w:rsidRDefault="00150824" w:rsidP="00BD5659">
      <w:pPr>
        <w:spacing w:after="0" w:line="240" w:lineRule="auto"/>
      </w:pPr>
      <w:r>
        <w:separator/>
      </w:r>
    </w:p>
  </w:footnote>
  <w:footnote w:type="continuationSeparator" w:id="0">
    <w:p w14:paraId="2AB76083" w14:textId="77777777" w:rsidR="00150824" w:rsidRDefault="00150824" w:rsidP="00BD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D364" w14:textId="77777777" w:rsidR="003D406A" w:rsidRPr="001E30CA" w:rsidRDefault="003D406A" w:rsidP="003D406A">
    <w:pPr>
      <w:pStyle w:val="Header"/>
      <w:ind w:left="720"/>
      <w:rPr>
        <w:rFonts w:ascii="Century Gothic" w:hAnsi="Century Gothic"/>
        <w:b/>
        <w:bCs/>
        <w:color w:val="31598A"/>
        <w:sz w:val="36"/>
        <w:szCs w:val="36"/>
      </w:rPr>
    </w:pPr>
    <w:r w:rsidRPr="001E30CA">
      <w:rPr>
        <w:b/>
        <w:bCs/>
        <w:noProof/>
        <w:color w:val="31598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26C395" wp14:editId="78D7A6A4">
              <wp:simplePos x="0" y="0"/>
              <wp:positionH relativeFrom="column">
                <wp:posOffset>4269636</wp:posOffset>
              </wp:positionH>
              <wp:positionV relativeFrom="paragraph">
                <wp:posOffset>-214630</wp:posOffset>
              </wp:positionV>
              <wp:extent cx="2042795" cy="8763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279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51A637" w14:textId="77777777" w:rsidR="005F7341" w:rsidRPr="001E30CA" w:rsidRDefault="005F7341">
                          <w:pPr>
                            <w:rPr>
                              <w:rFonts w:ascii="Century Gothic" w:hAnsi="Century Gothic"/>
                              <w:color w:val="31598A"/>
                            </w:rPr>
                          </w:pPr>
                          <w:r w:rsidRPr="001E30CA">
                            <w:rPr>
                              <w:rStyle w:val="Emphasis"/>
                              <w:rFonts w:ascii="Century Gothic" w:hAnsi="Century Gothic"/>
                              <w:color w:val="31598A"/>
                              <w:shd w:val="clear" w:color="auto" w:fill="FFFFFF"/>
                            </w:rPr>
                            <w:t>Rooted in our Catholic faith we empower, model and share the light of Christ with all we meet.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6C39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36.2pt;margin-top:-16.9pt;width:160.8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eOaLgIAAFQEAAAOAAAAZHJzL2Uyb0RvYy54bWysVEtv2zAMvg/YfxB0X+ykSdoacYosRYYB&#13;&#10;QVsgHXpWZCk2IIuapMTOfv0o2Xm022nYRSZFio/vIz17aGtFDsK6CnROh4OUEqE5FJXe5fTH6+rL&#13;&#10;HSXOM10wBVrk9CgcfZh//jRrTCZGUIIqhCUYRLusMTktvTdZkjheipq5ARih0SjB1syjandJYVmD&#13;&#10;0WuVjNJ0mjRgC2OBC+fw9rEz0nmML6Xg/llKJzxROcXafDxtPLfhTOYzlu0sM2XF+zLYP1RRs0pj&#13;&#10;0nOoR+YZ2dvqj1B1xS04kH7AoU5AyoqL2AN2M0w/dLMpmRGxFwTHmTNM7v+F5U+HjXmxxLdfoUUC&#13;&#10;AyCNcZnDy9BPK20dvlgpQTtCeDzDJlpPOF6O0vHo9n5CCUfb3e30Jo24JpfXxjr/TUBNgpBTi7RE&#13;&#10;tNhh7TxmRNeTS0jmQFXFqlIqKmEUxFJZcmBIovKxRnzxzktp0uR0ejNJY2AN4XkXWWlMcOkpSL7d&#13;&#10;tn2jWyiO2L+FbjSc4asKi1wz51+YxVnAlnG+/TMeUgEmgV6ipAT762/3wR8pQislDc5WTt3PPbOC&#13;&#10;EvVdI3n3w/E4DGNUxpPbESr22rK9tuh9vQTsfIibZHgUg79XJ1FaqN9wDRYhK5qY5pg7p/4kLn03&#13;&#10;8bhGXCwW0QnHzzC/1hvDQ+iAdKDgtX1j1vQ8eWT4CU5TyLIPdHW+4aWGxd6DrCKXAeAO1R53HN1I&#13;&#10;cb9mYTeu9eh1+RnMfwMAAP//AwBQSwMEFAAGAAgAAAAhALJVO37nAAAAEAEAAA8AAABkcnMvZG93&#13;&#10;bnJldi54bWxMj0tPwzAQhO9I/Adrkbig1mlSWprGqRBPiRsND3Fz4yWJiNdR7Cbh37Oc4LLSar+Z&#13;&#10;ncl2k23FgL1vHClYzCMQSKUzDVUKXor72RUIHzQZ3TpCBd/oYZefnmQ6NW6kZxz2oRJsQj7VCuoQ&#13;&#10;ulRKX9ZotZ+7Dolvn663OvDaV9L0emRz28o4ilbS6ob4Q607vKmx/NofrYKPi+r9yU8Pr2NymXR3&#13;&#10;j0OxfjOFUudn0+2Wx/UWRMAp/CngtwPnh5yDHdyRjBetgtU6XjKqYJYkXISJzWa5AHFgNFrGIPNM&#13;&#10;/i+S/wAAAP//AwBQSwECLQAUAAYACAAAACEAtoM4kv4AAADhAQAAEwAAAAAAAAAAAAAAAAAAAAAA&#13;&#10;W0NvbnRlbnRfVHlwZXNdLnhtbFBLAQItABQABgAIAAAAIQA4/SH/1gAAAJQBAAALAAAAAAAAAAAA&#13;&#10;AAAAAC8BAABfcmVscy8ucmVsc1BLAQItABQABgAIAAAAIQBDheOaLgIAAFQEAAAOAAAAAAAAAAAA&#13;&#10;AAAAAC4CAABkcnMvZTJvRG9jLnhtbFBLAQItABQABgAIAAAAIQCyVTt+5wAAABABAAAPAAAAAAAA&#13;&#10;AAAAAAAAAIgEAABkcnMvZG93bnJldi54bWxQSwUGAAAAAAQABADzAAAAnAUAAAAA&#13;&#10;" fillcolor="white [3201]" stroked="f" strokeweight=".5pt">
              <v:textbox>
                <w:txbxContent>
                  <w:p w14:paraId="0E51A637" w14:textId="77777777" w:rsidR="005F7341" w:rsidRPr="001E30CA" w:rsidRDefault="005F7341">
                    <w:pPr>
                      <w:rPr>
                        <w:rFonts w:ascii="Century Gothic" w:hAnsi="Century Gothic"/>
                        <w:color w:val="31598A"/>
                      </w:rPr>
                    </w:pPr>
                    <w:r w:rsidRPr="001E30CA">
                      <w:rPr>
                        <w:rStyle w:val="Emphasis"/>
                        <w:rFonts w:ascii="Century Gothic" w:hAnsi="Century Gothic"/>
                        <w:color w:val="31598A"/>
                        <w:shd w:val="clear" w:color="auto" w:fill="FFFFFF"/>
                      </w:rPr>
                      <w:t>Rooted in our Catholic faith we empower, model and share the light of Christ with all we meet.</w:t>
                    </w:r>
                  </w:p>
                </w:txbxContent>
              </v:textbox>
            </v:shape>
          </w:pict>
        </mc:Fallback>
      </mc:AlternateContent>
    </w:r>
    <w:r w:rsidRPr="001E30CA">
      <w:rPr>
        <w:rFonts w:ascii="Century Gothic" w:hAnsi="Century Gothic"/>
        <w:b/>
        <w:bCs/>
        <w:noProof/>
        <w:color w:val="31598A"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4960D6" wp14:editId="5BAE46FB">
              <wp:simplePos x="0" y="0"/>
              <wp:positionH relativeFrom="column">
                <wp:posOffset>4079137</wp:posOffset>
              </wp:positionH>
              <wp:positionV relativeFrom="paragraph">
                <wp:posOffset>-216210</wp:posOffset>
              </wp:positionV>
              <wp:extent cx="0" cy="695325"/>
              <wp:effectExtent l="0" t="0" r="38100" b="28575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953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BF5912" id="Straight Connector 2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2pt,-17pt" to="321.2pt,3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YX3wQEAAM4DAAAOAAAAZHJzL2Uyb0RvYy54bWysU8tu2zAQvBfIPxC815IdJGgFyzk4aHoo&#13;&#10;WqNJP4ChlhYBvrBkLPnvu6RktUiLAi16IfjYmZ0ZrbZ3ozXsBBi1dy1fr2rOwEnfaXds+benD2/f&#13;&#10;cRaTcJ0w3kHLzxD53e7qzXYIDWx8700HyIjExWYILe9TCk1VRdmDFXHlAzh6VB6tSHTEY9WhGIjd&#13;&#10;mmpT17fV4LEL6CXESLf30yPfFX6lQKYvSkVIzLSctKWyYlmf81rttqI5ogi9lrMM8Q8qrNCOmi5U&#13;&#10;9yIJ9oL6FyqrJfroVVpJbyuvlJZQPJCbdf3KzWMvAhQvFE4MS0zx/9HKz6cDMt21fHPNmROWvtFj&#13;&#10;QqGPfWJ77xwl6JHRIyU1hNgQYO8OOJ9iOGC2PSq0TBkdPtIQlCDIGhtLzuclZxgTk9OlpNvb9zfX&#13;&#10;m5tMXE0MmSlgTA/gLcublhvtcgKiEadPMU2llxLCZUWThrJLZwO52LivoMgV9ZrUlHmCvUF2EjQJ&#13;&#10;QkpwaT23LtUZprQxC7Aubf8InOszFMqs/Q14QZTO3qUFbLXz+LvuabxIVlP9JYHJd47g2Xfn8nVK&#13;&#10;NDQ0Jdx5wPNU/nwu8B+/4e47AAAA//8DAFBLAwQUAAYACAAAACEARriMeeQAAAAPAQAADwAAAGRy&#13;&#10;cy9kb3ducmV2LnhtbEyPT0/DMAzF70h8h8iTuKAtpXQDdXUnxL/DOG0wadzSJmurNU7VZF359hhx&#13;&#10;gIsl28/P75etRtuKwfS+cYRwM4tAGCqdbqhC+Hh/md6D8EGRVq0jg/BlPKzyy4tMpdqdaWOGbagE&#13;&#10;m5BPFUIdQpdK6cvaWOVnrjPEu4PrrQrc9pXUvTqzuW1lHEULaVVD/KFWnXmsTXncnizCp3f+ebcu&#13;&#10;htfjZj2q67cQ70uNeDUZn5ZcHpYgghnD3wX8MHB+yDlY4U6kvWgRFkmcsBRhepswGSt+JwXC3XwO&#13;&#10;Ms/kf478GwAA//8DAFBLAQItABQABgAIAAAAIQC2gziS/gAAAOEBAAATAAAAAAAAAAAAAAAAAAAA&#13;&#10;AABbQ29udGVudF9UeXBlc10ueG1sUEsBAi0AFAAGAAgAAAAhADj9If/WAAAAlAEAAAsAAAAAAAAA&#13;&#10;AAAAAAAALwEAAF9yZWxzLy5yZWxzUEsBAi0AFAAGAAgAAAAhAMothffBAQAAzgMAAA4AAAAAAAAA&#13;&#10;AAAAAAAALgIAAGRycy9lMm9Eb2MueG1sUEsBAi0AFAAGAAgAAAAhAEa4jHnkAAAADwEAAA8AAAAA&#13;&#10;AAAAAAAAAAAAGwQAAGRycy9kb3ducmV2LnhtbFBLBQYAAAAABAAEAPMAAAAsBQAAAAA=&#13;&#10;" strokecolor="#4472c4 [3204]" strokeweight=".5pt">
              <v:stroke joinstyle="miter"/>
            </v:line>
          </w:pict>
        </mc:Fallback>
      </mc:AlternateContent>
    </w:r>
    <w:r w:rsidR="005F7341" w:rsidRPr="001E30CA">
      <w:rPr>
        <w:b/>
        <w:bCs/>
        <w:noProof/>
        <w:color w:val="31598A"/>
      </w:rPr>
      <w:drawing>
        <wp:anchor distT="0" distB="0" distL="114300" distR="114300" simplePos="0" relativeHeight="251658240" behindDoc="0" locked="0" layoutInCell="1" allowOverlap="1" wp14:anchorId="5E5419F0" wp14:editId="15595855">
          <wp:simplePos x="0" y="0"/>
          <wp:positionH relativeFrom="margin">
            <wp:posOffset>-682256</wp:posOffset>
          </wp:positionH>
          <wp:positionV relativeFrom="paragraph">
            <wp:posOffset>-277790</wp:posOffset>
          </wp:positionV>
          <wp:extent cx="1076325" cy="996950"/>
          <wp:effectExtent l="0" t="0" r="952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irclecross_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317"/>
                  <a:stretch/>
                </pic:blipFill>
                <pic:spPr bwMode="auto">
                  <a:xfrm>
                    <a:off x="0" y="0"/>
                    <a:ext cx="1076325" cy="99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341" w:rsidRPr="001E30CA">
      <w:rPr>
        <w:rFonts w:ascii="Century Gothic" w:hAnsi="Century Gothic"/>
        <w:b/>
        <w:bCs/>
        <w:color w:val="31598A"/>
        <w:sz w:val="36"/>
        <w:szCs w:val="36"/>
      </w:rPr>
      <w:t>Saint Nicholas Catholic School</w:t>
    </w:r>
  </w:p>
  <w:p w14:paraId="73C328E9" w14:textId="4246D05B" w:rsidR="00BD5659" w:rsidRPr="003D406A" w:rsidRDefault="003D406A" w:rsidP="003D406A">
    <w:pPr>
      <w:pStyle w:val="Header"/>
      <w:ind w:left="720"/>
      <w:rPr>
        <w:color w:val="31598A"/>
        <w:sz w:val="28"/>
        <w:szCs w:val="28"/>
      </w:rPr>
    </w:pPr>
    <w:r w:rsidRPr="003D406A">
      <w:rPr>
        <w:rFonts w:ascii="Century Gothic" w:hAnsi="Century Gothic"/>
        <w:color w:val="31598A"/>
        <w:sz w:val="28"/>
        <w:szCs w:val="28"/>
      </w:rPr>
      <w:t>Putting Faith in Our Future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016"/>
    <w:multiLevelType w:val="hybridMultilevel"/>
    <w:tmpl w:val="F34C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37F6"/>
    <w:multiLevelType w:val="hybridMultilevel"/>
    <w:tmpl w:val="F880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2F52"/>
    <w:multiLevelType w:val="hybridMultilevel"/>
    <w:tmpl w:val="BFA4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DF0"/>
    <w:multiLevelType w:val="hybridMultilevel"/>
    <w:tmpl w:val="205E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AC0"/>
    <w:multiLevelType w:val="hybridMultilevel"/>
    <w:tmpl w:val="312A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65CA7"/>
    <w:multiLevelType w:val="hybridMultilevel"/>
    <w:tmpl w:val="601A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A01C7"/>
    <w:multiLevelType w:val="hybridMultilevel"/>
    <w:tmpl w:val="D53C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81C87"/>
    <w:multiLevelType w:val="hybridMultilevel"/>
    <w:tmpl w:val="1FCC5F4E"/>
    <w:lvl w:ilvl="0" w:tplc="D504B0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41CEC"/>
    <w:multiLevelType w:val="hybridMultilevel"/>
    <w:tmpl w:val="6E20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53"/>
    <w:rsid w:val="00150824"/>
    <w:rsid w:val="001E0D8A"/>
    <w:rsid w:val="001E30CA"/>
    <w:rsid w:val="003329E9"/>
    <w:rsid w:val="00390118"/>
    <w:rsid w:val="003B15F9"/>
    <w:rsid w:val="003D406A"/>
    <w:rsid w:val="00484B1F"/>
    <w:rsid w:val="004B0505"/>
    <w:rsid w:val="004C660E"/>
    <w:rsid w:val="004E02F3"/>
    <w:rsid w:val="005F7341"/>
    <w:rsid w:val="0061574E"/>
    <w:rsid w:val="0063731C"/>
    <w:rsid w:val="006D337B"/>
    <w:rsid w:val="00757316"/>
    <w:rsid w:val="0077229C"/>
    <w:rsid w:val="00776D0B"/>
    <w:rsid w:val="00911F9C"/>
    <w:rsid w:val="009447DC"/>
    <w:rsid w:val="009C613B"/>
    <w:rsid w:val="00A61578"/>
    <w:rsid w:val="00A960D0"/>
    <w:rsid w:val="00AB0B64"/>
    <w:rsid w:val="00AF6FD6"/>
    <w:rsid w:val="00B44ED1"/>
    <w:rsid w:val="00B636F6"/>
    <w:rsid w:val="00B943D8"/>
    <w:rsid w:val="00BC029E"/>
    <w:rsid w:val="00BD5659"/>
    <w:rsid w:val="00CD6D3D"/>
    <w:rsid w:val="00D01EB7"/>
    <w:rsid w:val="00D07C59"/>
    <w:rsid w:val="00D11062"/>
    <w:rsid w:val="00D2639E"/>
    <w:rsid w:val="00D651D1"/>
    <w:rsid w:val="00D734F7"/>
    <w:rsid w:val="00D87C3D"/>
    <w:rsid w:val="00DA35A3"/>
    <w:rsid w:val="00DE74A2"/>
    <w:rsid w:val="00E5085F"/>
    <w:rsid w:val="00E50C53"/>
    <w:rsid w:val="00E56E76"/>
    <w:rsid w:val="00E90B5B"/>
    <w:rsid w:val="00E96AA1"/>
    <w:rsid w:val="00F23852"/>
    <w:rsid w:val="00F91405"/>
    <w:rsid w:val="00FC4ADC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FADB19"/>
  <w15:chartTrackingRefBased/>
  <w15:docId w15:val="{10844AEB-51B6-4821-981D-D4DF9FA6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9"/>
  </w:style>
  <w:style w:type="paragraph" w:styleId="Footer">
    <w:name w:val="footer"/>
    <w:basedOn w:val="Normal"/>
    <w:link w:val="FooterChar"/>
    <w:uiPriority w:val="99"/>
    <w:unhideWhenUsed/>
    <w:rsid w:val="00BD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9"/>
  </w:style>
  <w:style w:type="paragraph" w:styleId="BalloonText">
    <w:name w:val="Balloon Text"/>
    <w:basedOn w:val="Normal"/>
    <w:link w:val="BalloonTextChar"/>
    <w:uiPriority w:val="99"/>
    <w:semiHidden/>
    <w:unhideWhenUsed/>
    <w:rsid w:val="00BD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5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F7341"/>
    <w:rPr>
      <w:i/>
      <w:iCs/>
    </w:rPr>
  </w:style>
  <w:style w:type="character" w:styleId="Hyperlink">
    <w:name w:val="Hyperlink"/>
    <w:basedOn w:val="DefaultParagraphFont"/>
    <w:uiPriority w:val="99"/>
    <w:rsid w:val="00A960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0D8A"/>
  </w:style>
  <w:style w:type="character" w:styleId="UnresolvedMention">
    <w:name w:val="Unresolved Mention"/>
    <w:basedOn w:val="DefaultParagraphFont"/>
    <w:uiPriority w:val="99"/>
    <w:semiHidden/>
    <w:unhideWhenUsed/>
    <w:rsid w:val="00DA3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s.dpi.wi.gov/ChoicePar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olChoice@dpi.wi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Vanderloop</dc:creator>
  <cp:keywords/>
  <dc:description/>
  <cp:lastModifiedBy>Scott Vanderloop</cp:lastModifiedBy>
  <cp:revision>4</cp:revision>
  <cp:lastPrinted>2022-01-27T15:35:00Z</cp:lastPrinted>
  <dcterms:created xsi:type="dcterms:W3CDTF">2022-01-26T16:35:00Z</dcterms:created>
  <dcterms:modified xsi:type="dcterms:W3CDTF">2022-01-27T15:54:00Z</dcterms:modified>
</cp:coreProperties>
</file>